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C193FC"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7856F206"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3A8FDB52"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3BDDBE78"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44E0C7BA"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7E5B050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04DC00C9"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0716D798"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12599B04"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14:paraId="129CB628"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2104DDDF"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52C07679"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3C8DDE38"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2992D127"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006E919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2CD4588D"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955D504"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1CD9DDD9"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D209277"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159FC7C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DBF1FF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1839187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616BBA95"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7CE1D8E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7F4B93B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116E1C4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83EEEE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31603FCE"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547C8F8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499B6278"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691D7E6B"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2B87AD2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0F09B82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02EAC953" w14:textId="77777777"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43A331F" w14:textId="1F9E2078" w:rsidR="00DB3FA7" w:rsidRDefault="00DB3FA7" w:rsidP="008F68F9">
      <w:pPr>
        <w:pStyle w:val="Zkladntext"/>
        <w:widowControl w:val="0"/>
        <w:numPr>
          <w:ilvl w:val="1"/>
          <w:numId w:val="11"/>
        </w:numPr>
        <w:tabs>
          <w:tab w:val="left" w:pos="0"/>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FB4981" w:rsidRPr="00FB4981">
        <w:rPr>
          <w:rFonts w:ascii="Arial" w:hAnsi="Arial" w:cs="Arial"/>
          <w:b/>
          <w:sz w:val="20"/>
          <w:szCs w:val="20"/>
        </w:rPr>
        <w:t>III/34428 Chuchel – propustek ev. č. 34428-15P</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 xml:space="preserve">Obchodní podmínky zadavatele pro veřejné zakázky na stavební práce vydané dle § 1751 a </w:t>
      </w:r>
      <w:r w:rsidRPr="00DB3FA7">
        <w:rPr>
          <w:rFonts w:ascii="Arial" w:hAnsi="Arial" w:cs="Arial"/>
          <w:b/>
          <w:sz w:val="20"/>
          <w:szCs w:val="20"/>
        </w:rPr>
        <w:lastRenderedPageBreak/>
        <w:t>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14:paraId="47C7E80F" w14:textId="77777777"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B1E4FF8"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34EEC76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4765240B" w14:textId="61A1FCDE" w:rsidR="00DB3FA7" w:rsidRPr="008A49DD" w:rsidRDefault="00DB3FA7" w:rsidP="00AA5A23">
      <w:pPr>
        <w:widowControl w:val="0"/>
        <w:numPr>
          <w:ilvl w:val="1"/>
          <w:numId w:val="3"/>
        </w:numPr>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w:t>
      </w:r>
      <w:r w:rsidRPr="006E11F6">
        <w:rPr>
          <w:rFonts w:ascii="Arial" w:hAnsi="Arial" w:cs="Arial"/>
          <w:bCs/>
          <w:sz w:val="20"/>
          <w:szCs w:val="20"/>
          <w:lang w:eastAsia="cs-CZ"/>
        </w:rPr>
        <w:t>Smlouvy</w:t>
      </w:r>
      <w:r w:rsidR="00AA0461">
        <w:rPr>
          <w:rFonts w:ascii="Arial" w:hAnsi="Arial" w:cs="Arial"/>
          <w:bCs/>
          <w:sz w:val="20"/>
          <w:szCs w:val="20"/>
          <w:lang w:eastAsia="cs-CZ"/>
        </w:rPr>
        <w:t xml:space="preserve"> je</w:t>
      </w:r>
      <w:r w:rsidRPr="006E11F6">
        <w:rPr>
          <w:rFonts w:ascii="Arial" w:hAnsi="Arial" w:cs="Arial"/>
          <w:bCs/>
          <w:sz w:val="20"/>
          <w:szCs w:val="20"/>
          <w:lang w:eastAsia="cs-CZ"/>
        </w:rPr>
        <w:t xml:space="preserve"> </w:t>
      </w:r>
      <w:r w:rsidR="00FB4981" w:rsidRPr="00C02868">
        <w:rPr>
          <w:rFonts w:ascii="Arial" w:hAnsi="Arial" w:cs="Arial"/>
          <w:sz w:val="20"/>
          <w:szCs w:val="20"/>
        </w:rPr>
        <w:t xml:space="preserve">oprava </w:t>
      </w:r>
      <w:r w:rsidR="00FB4981" w:rsidRPr="008602B0">
        <w:rPr>
          <w:rFonts w:ascii="Arial" w:hAnsi="Arial" w:cs="Arial"/>
          <w:sz w:val="20"/>
          <w:szCs w:val="20"/>
        </w:rPr>
        <w:t>propustku ev.</w:t>
      </w:r>
      <w:r w:rsidR="00FB4981">
        <w:rPr>
          <w:rFonts w:ascii="Arial" w:hAnsi="Arial" w:cs="Arial"/>
          <w:sz w:val="20"/>
          <w:szCs w:val="20"/>
        </w:rPr>
        <w:t xml:space="preserve"> </w:t>
      </w:r>
      <w:r w:rsidR="00FB4981" w:rsidRPr="008602B0">
        <w:rPr>
          <w:rFonts w:ascii="Arial" w:hAnsi="Arial" w:cs="Arial"/>
          <w:sz w:val="20"/>
          <w:szCs w:val="20"/>
        </w:rPr>
        <w:t xml:space="preserve">č. </w:t>
      </w:r>
      <w:r w:rsidR="00FB4981">
        <w:rPr>
          <w:rFonts w:ascii="Arial" w:hAnsi="Arial" w:cs="Arial"/>
          <w:sz w:val="20"/>
          <w:szCs w:val="20"/>
        </w:rPr>
        <w:t>34428-15P pod silnicí III/34428 Chuchel, v km 6,354</w:t>
      </w:r>
      <w:r w:rsidR="00FB4981" w:rsidRPr="008602B0">
        <w:rPr>
          <w:rFonts w:ascii="Arial" w:hAnsi="Arial" w:cs="Arial"/>
          <w:sz w:val="20"/>
          <w:szCs w:val="20"/>
        </w:rPr>
        <w:t xml:space="preserve"> </w:t>
      </w:r>
      <w:r w:rsidR="00FB4981">
        <w:rPr>
          <w:rFonts w:ascii="Arial" w:hAnsi="Arial" w:cs="Arial"/>
          <w:sz w:val="20"/>
          <w:szCs w:val="20"/>
        </w:rPr>
        <w:t>v</w:t>
      </w:r>
      <w:r w:rsidR="00FB4981" w:rsidRPr="008602B0">
        <w:rPr>
          <w:rFonts w:ascii="Arial" w:hAnsi="Arial" w:cs="Arial"/>
          <w:sz w:val="20"/>
          <w:szCs w:val="20"/>
        </w:rPr>
        <w:t xml:space="preserve"> obc</w:t>
      </w:r>
      <w:r w:rsidR="00FB4981">
        <w:rPr>
          <w:rFonts w:ascii="Arial" w:hAnsi="Arial" w:cs="Arial"/>
          <w:sz w:val="20"/>
          <w:szCs w:val="20"/>
        </w:rPr>
        <w:t>i</w:t>
      </w:r>
      <w:r w:rsidR="00FB4981" w:rsidRPr="008602B0">
        <w:rPr>
          <w:rFonts w:ascii="Arial" w:hAnsi="Arial" w:cs="Arial"/>
          <w:sz w:val="20"/>
          <w:szCs w:val="20"/>
        </w:rPr>
        <w:t xml:space="preserve"> </w:t>
      </w:r>
      <w:r w:rsidR="00FB4981">
        <w:rPr>
          <w:rFonts w:ascii="Arial" w:hAnsi="Arial" w:cs="Arial"/>
          <w:sz w:val="20"/>
          <w:szCs w:val="20"/>
        </w:rPr>
        <w:t>Chuchel, okres Havlíčkův Brod</w:t>
      </w:r>
      <w:r w:rsidR="00FB4981" w:rsidRPr="008602B0">
        <w:rPr>
          <w:rFonts w:ascii="Arial" w:hAnsi="Arial" w:cs="Arial"/>
          <w:sz w:val="20"/>
          <w:szCs w:val="20"/>
        </w:rPr>
        <w:t>, Kraj Vysoči</w:t>
      </w:r>
      <w:r w:rsidR="00FB4981">
        <w:rPr>
          <w:rFonts w:ascii="Arial" w:hAnsi="Arial" w:cs="Arial"/>
          <w:sz w:val="20"/>
          <w:szCs w:val="20"/>
        </w:rPr>
        <w:t>na.</w:t>
      </w:r>
    </w:p>
    <w:p w14:paraId="0E24A17A"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2E5372E1"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526AE5FF"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6A0653AE"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0FC5379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1BF18B1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1C71F442" w14:textId="77777777" w:rsidR="00DB3FA7" w:rsidRPr="00B656C1"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B656C1">
        <w:rPr>
          <w:rFonts w:ascii="Arial" w:hAnsi="Arial" w:cs="Arial"/>
          <w:snapToGrid w:val="0"/>
          <w:sz w:val="20"/>
          <w:szCs w:val="20"/>
          <w:lang w:val="cs-CZ"/>
        </w:rPr>
        <w:t>Zhotovitel se zavazuje řádně a včas provést dílo v těchto termínech plnění:</w:t>
      </w:r>
    </w:p>
    <w:p w14:paraId="5AB447F7" w14:textId="2833E9E2" w:rsidR="00DB3FA7"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B656C1">
        <w:rPr>
          <w:rFonts w:ascii="Arial" w:hAnsi="Arial" w:cs="Arial"/>
          <w:sz w:val="20"/>
          <w:szCs w:val="20"/>
          <w:lang w:eastAsia="cs-CZ"/>
        </w:rPr>
        <w:t xml:space="preserve">zahájení realizace stavby: </w:t>
      </w:r>
      <w:r w:rsidR="0060011A" w:rsidRPr="00B656C1">
        <w:rPr>
          <w:rFonts w:ascii="Arial" w:hAnsi="Arial" w:cs="Arial"/>
          <w:sz w:val="20"/>
          <w:szCs w:val="20"/>
          <w:lang w:eastAsia="cs-CZ"/>
        </w:rPr>
        <w:t>dnem předání a převzetí staveniště</w:t>
      </w:r>
      <w:r w:rsidR="00E55B8B">
        <w:rPr>
          <w:rFonts w:ascii="Arial" w:hAnsi="Arial" w:cs="Arial"/>
          <w:sz w:val="20"/>
          <w:szCs w:val="20"/>
          <w:lang w:eastAsia="cs-CZ"/>
        </w:rPr>
        <w:t xml:space="preserve"> </w:t>
      </w:r>
    </w:p>
    <w:p w14:paraId="4069717F" w14:textId="6AA04749" w:rsidR="00E55B8B" w:rsidRPr="00B656C1" w:rsidRDefault="00E55B8B" w:rsidP="00E55B8B">
      <w:pPr>
        <w:widowControl w:val="0"/>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sidRPr="00B656C1">
        <w:rPr>
          <w:rFonts w:ascii="Arial" w:hAnsi="Arial" w:cs="Arial"/>
          <w:sz w:val="20"/>
          <w:szCs w:val="20"/>
          <w:lang w:eastAsia="cs-CZ"/>
        </w:rPr>
        <w:t>(předpokládaný term</w:t>
      </w:r>
      <w:r>
        <w:rPr>
          <w:rFonts w:ascii="Arial" w:hAnsi="Arial" w:cs="Arial"/>
          <w:sz w:val="20"/>
          <w:szCs w:val="20"/>
          <w:lang w:eastAsia="cs-CZ"/>
        </w:rPr>
        <w:t>ín zahájení prací je srpen 2024)</w:t>
      </w:r>
      <w:bookmarkStart w:id="0" w:name="_GoBack"/>
      <w:bookmarkEnd w:id="0"/>
    </w:p>
    <w:p w14:paraId="5139AD37" w14:textId="14E8C20F" w:rsidR="00A9796B" w:rsidRDefault="001540F7" w:rsidP="001661AA">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termín uvedení do předčasného užívání:</w:t>
      </w:r>
      <w:r w:rsidR="006E11F6" w:rsidRPr="00B656C1">
        <w:rPr>
          <w:rFonts w:ascii="Arial" w:hAnsi="Arial" w:cs="Arial"/>
          <w:sz w:val="20"/>
          <w:szCs w:val="20"/>
          <w:lang w:eastAsia="cs-CZ"/>
        </w:rPr>
        <w:t xml:space="preserve">: </w:t>
      </w:r>
      <w:r w:rsidR="006E11F6" w:rsidRPr="00B656C1">
        <w:rPr>
          <w:rFonts w:ascii="Arial" w:hAnsi="Arial" w:cs="Arial"/>
          <w:b/>
          <w:sz w:val="20"/>
          <w:szCs w:val="20"/>
          <w:lang w:eastAsia="cs-CZ"/>
        </w:rPr>
        <w:t>d</w:t>
      </w:r>
      <w:r>
        <w:rPr>
          <w:rFonts w:ascii="Arial" w:hAnsi="Arial" w:cs="Arial"/>
          <w:b/>
          <w:sz w:val="20"/>
          <w:szCs w:val="20"/>
          <w:lang w:eastAsia="cs-CZ"/>
        </w:rPr>
        <w:t>o 1 měsíce od předání a převzetí staveniště</w:t>
      </w:r>
      <w:r w:rsidR="009C1A68">
        <w:rPr>
          <w:rFonts w:ascii="Arial" w:hAnsi="Arial" w:cs="Arial"/>
          <w:sz w:val="20"/>
          <w:szCs w:val="20"/>
          <w:lang w:eastAsia="cs-CZ"/>
        </w:rPr>
        <w:t xml:space="preserve"> </w:t>
      </w:r>
    </w:p>
    <w:p w14:paraId="114E0B9B" w14:textId="08B16C23" w:rsidR="001540F7" w:rsidRDefault="009C1A68" w:rsidP="001661AA">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maximální délka úplné uzavírky</w:t>
      </w:r>
      <w:r w:rsidR="001540F7">
        <w:rPr>
          <w:rFonts w:ascii="Arial" w:hAnsi="Arial" w:cs="Arial"/>
          <w:sz w:val="20"/>
          <w:szCs w:val="20"/>
          <w:lang w:eastAsia="cs-CZ"/>
        </w:rPr>
        <w:t>: 21 dnů</w:t>
      </w:r>
    </w:p>
    <w:p w14:paraId="055E4247" w14:textId="6D913CB2" w:rsidR="001540F7" w:rsidRPr="001540F7" w:rsidRDefault="001540F7" w:rsidP="001661AA">
      <w:pPr>
        <w:widowControl w:val="0"/>
        <w:numPr>
          <w:ilvl w:val="0"/>
          <w:numId w:val="12"/>
        </w:numPr>
        <w:overflowPunct w:val="0"/>
        <w:autoSpaceDE w:val="0"/>
        <w:autoSpaceDN w:val="0"/>
        <w:adjustRightInd w:val="0"/>
        <w:spacing w:before="120" w:after="120" w:line="240" w:lineRule="auto"/>
        <w:jc w:val="both"/>
        <w:textAlignment w:val="baseline"/>
        <w:rPr>
          <w:rStyle w:val="Nadpis5Char"/>
          <w:rFonts w:ascii="Arial" w:eastAsiaTheme="minorHAnsi" w:hAnsi="Arial" w:cs="Arial"/>
          <w:color w:val="auto"/>
          <w:sz w:val="20"/>
          <w:szCs w:val="20"/>
          <w:lang w:eastAsia="cs-CZ"/>
        </w:rPr>
      </w:pPr>
      <w:r w:rsidRPr="001540F7">
        <w:rPr>
          <w:rStyle w:val="Nadpis5Char"/>
          <w:rFonts w:ascii="Arial" w:eastAsia="Calibri" w:hAnsi="Arial" w:cs="Arial"/>
          <w:color w:val="auto"/>
          <w:sz w:val="20"/>
          <w:szCs w:val="20"/>
        </w:rPr>
        <w:t>dokončení díla vč. předání kompletní dokladové části: do 1 měsíce od uvedení do předčasného užívání</w:t>
      </w:r>
    </w:p>
    <w:p w14:paraId="3B0C49D5" w14:textId="5B99E643" w:rsidR="001540F7" w:rsidRPr="001540F7" w:rsidRDefault="001540F7" w:rsidP="001661AA">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540F7">
        <w:rPr>
          <w:rFonts w:ascii="Arial" w:hAnsi="Arial" w:cs="Arial"/>
          <w:sz w:val="20"/>
          <w:szCs w:val="20"/>
          <w:lang w:eastAsia="cs-CZ"/>
        </w:rPr>
        <w:t xml:space="preserve">dokončení </w:t>
      </w:r>
      <w:r w:rsidRPr="001540F7">
        <w:rPr>
          <w:rStyle w:val="Nadpis5Char"/>
          <w:rFonts w:ascii="Arial" w:eastAsia="Calibri" w:hAnsi="Arial" w:cs="Arial"/>
          <w:color w:val="auto"/>
          <w:sz w:val="20"/>
          <w:szCs w:val="20"/>
        </w:rPr>
        <w:t>a předání ověřeného geometrického plánu příslušnému KÚ: do 3 měsíců od uvedení do předčasného užívání</w:t>
      </w:r>
    </w:p>
    <w:p w14:paraId="2CB6F2B2"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18956BB"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0CD10307" w14:textId="77777777" w:rsidR="00DB3FA7" w:rsidRPr="00240D5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val="cs-CZ"/>
        </w:rPr>
      </w:pPr>
      <w:r w:rsidRPr="00240D5B">
        <w:rPr>
          <w:rFonts w:ascii="Arial" w:hAnsi="Arial" w:cs="Arial"/>
          <w:sz w:val="20"/>
          <w:szCs w:val="20"/>
          <w:highlight w:val="lightGray"/>
          <w:lang w:eastAsia="cs-CZ"/>
        </w:rPr>
        <w:t xml:space="preserve">Objednatel je povinen předat a Zhotovitel převzít staveniště (nebo jeho ucelenou část) v termínu do </w:t>
      </w:r>
      <w:r w:rsidRPr="00240D5B">
        <w:rPr>
          <w:rFonts w:ascii="Arial" w:hAnsi="Arial" w:cs="Arial"/>
          <w:b/>
          <w:sz w:val="20"/>
          <w:szCs w:val="20"/>
          <w:highlight w:val="lightGray"/>
          <w:lang w:eastAsia="cs-CZ"/>
        </w:rPr>
        <w:t>15 kalendářních dnů</w:t>
      </w:r>
      <w:r w:rsidRPr="00240D5B">
        <w:rPr>
          <w:rFonts w:ascii="Arial" w:hAnsi="Arial" w:cs="Arial"/>
          <w:sz w:val="20"/>
          <w:szCs w:val="20"/>
          <w:highlight w:val="lightGray"/>
          <w:lang w:eastAsia="cs-CZ"/>
        </w:rPr>
        <w:t xml:space="preserve"> </w:t>
      </w:r>
      <w:r w:rsidRPr="00240D5B">
        <w:rPr>
          <w:rFonts w:ascii="Arial" w:hAnsi="Arial" w:cs="Arial"/>
          <w:b/>
          <w:sz w:val="20"/>
          <w:szCs w:val="20"/>
          <w:highlight w:val="lightGray"/>
          <w:lang w:eastAsia="cs-CZ"/>
        </w:rPr>
        <w:t>ode</w:t>
      </w:r>
      <w:r w:rsidRPr="00240D5B">
        <w:rPr>
          <w:rFonts w:ascii="Arial" w:hAnsi="Arial" w:cs="Arial"/>
          <w:sz w:val="20"/>
          <w:szCs w:val="20"/>
          <w:highlight w:val="lightGray"/>
          <w:lang w:eastAsia="cs-CZ"/>
        </w:rPr>
        <w:t xml:space="preserve"> </w:t>
      </w:r>
      <w:r w:rsidRPr="00240D5B">
        <w:rPr>
          <w:rFonts w:ascii="Arial" w:hAnsi="Arial" w:cs="Arial"/>
          <w:b/>
          <w:sz w:val="20"/>
          <w:szCs w:val="20"/>
          <w:highlight w:val="lightGray"/>
          <w:lang w:eastAsia="cs-CZ"/>
        </w:rPr>
        <w:t xml:space="preserve">dne </w:t>
      </w:r>
      <w:r w:rsidR="0060011A" w:rsidRPr="00240D5B">
        <w:rPr>
          <w:rFonts w:ascii="Arial" w:hAnsi="Arial" w:cs="Arial"/>
          <w:b/>
          <w:sz w:val="20"/>
          <w:szCs w:val="20"/>
          <w:highlight w:val="lightGray"/>
          <w:lang w:val="cs-CZ" w:eastAsia="cs-CZ"/>
        </w:rPr>
        <w:t>odeslání písemné výzvy Objednatele Zhotoviteli k převzetí staveniště</w:t>
      </w:r>
      <w:r w:rsidRPr="00240D5B">
        <w:rPr>
          <w:rFonts w:ascii="Arial" w:hAnsi="Arial" w:cs="Arial"/>
          <w:sz w:val="20"/>
          <w:szCs w:val="20"/>
          <w:highlight w:val="lightGray"/>
          <w:lang w:eastAsia="cs-CZ"/>
        </w:rPr>
        <w:t>, včetně volného přístupu k jednotlivým objektům tak, aby Zhotovitel mohl zahájit práce a plynule v nich pokračovat</w:t>
      </w:r>
      <w:r w:rsidRPr="00240D5B">
        <w:rPr>
          <w:rFonts w:ascii="Arial" w:hAnsi="Arial" w:cs="Arial"/>
          <w:sz w:val="20"/>
          <w:szCs w:val="20"/>
          <w:highlight w:val="lightGray"/>
          <w:lang w:val="cs-CZ" w:eastAsia="cs-CZ"/>
        </w:rPr>
        <w:t>.</w:t>
      </w:r>
    </w:p>
    <w:p w14:paraId="496DD4C6"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lastRenderedPageBreak/>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5887BD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3004E43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46B2FEE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5BE981E3" w14:textId="77777777"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14:paraId="2828D47B" w14:textId="4C9A49CC" w:rsidR="000743E1" w:rsidRPr="000743E1" w:rsidRDefault="00366B33"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Chuchel</w:t>
      </w:r>
      <w:r w:rsidR="001661AA">
        <w:rPr>
          <w:rFonts w:ascii="Arial" w:hAnsi="Arial" w:cs="Arial"/>
          <w:sz w:val="20"/>
          <w:szCs w:val="20"/>
        </w:rPr>
        <w:t xml:space="preserve">, okres </w:t>
      </w:r>
      <w:r>
        <w:rPr>
          <w:rFonts w:ascii="Arial" w:hAnsi="Arial" w:cs="Arial"/>
          <w:sz w:val="20"/>
          <w:szCs w:val="20"/>
        </w:rPr>
        <w:t>Havlíčkův Brod</w:t>
      </w:r>
      <w:r w:rsidR="001661AA">
        <w:rPr>
          <w:rFonts w:ascii="Arial" w:hAnsi="Arial" w:cs="Arial"/>
          <w:sz w:val="20"/>
          <w:szCs w:val="20"/>
        </w:rPr>
        <w:t xml:space="preserve">, </w:t>
      </w:r>
      <w:r w:rsidR="000743E1" w:rsidRPr="000743E1">
        <w:rPr>
          <w:rFonts w:ascii="Arial" w:hAnsi="Arial" w:cs="Arial"/>
          <w:sz w:val="20"/>
          <w:szCs w:val="20"/>
        </w:rPr>
        <w:t>Kraj Vysočina.</w:t>
      </w:r>
    </w:p>
    <w:p w14:paraId="416C458E"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71B52E60"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4EC1184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60CC475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17BDFC8D" w14:textId="77777777" w:rsidTr="001661AA">
        <w:tc>
          <w:tcPr>
            <w:tcW w:w="4536" w:type="dxa"/>
          </w:tcPr>
          <w:p w14:paraId="17DA74C8" w14:textId="77777777"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14:paraId="32BEE6C3"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60A792F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15B88A29" w14:textId="77777777" w:rsidTr="001661AA">
        <w:tc>
          <w:tcPr>
            <w:tcW w:w="4536" w:type="dxa"/>
          </w:tcPr>
          <w:p w14:paraId="6E8E797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6AD7F9E4"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7A9A8A4C"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3F8D591E" w14:textId="77777777" w:rsidTr="001661AA">
        <w:tc>
          <w:tcPr>
            <w:tcW w:w="4536" w:type="dxa"/>
          </w:tcPr>
          <w:p w14:paraId="639906CE" w14:textId="77777777"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14:paraId="00A70AB8"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2352EE51"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2CA0A203"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2974219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14:paraId="673A3350"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3ECF758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37DBAFD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01F61DCF"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59E238F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6B0EA8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14:paraId="5C21F264"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1D5CCCC2" w14:textId="77777777" w:rsidR="00DB3FA7" w:rsidRPr="009014AB" w:rsidRDefault="00DB3FA7"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14:paraId="0C27ED92" w14:textId="77777777" w:rsidR="00DB3FA7" w:rsidRPr="009014AB" w:rsidRDefault="006C4204"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72D1AB44" w14:textId="77777777"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14:paraId="70A43681"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14:paraId="66CBD4CB"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14:paraId="34AF592C"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lastRenderedPageBreak/>
        <w:t>fyzickou nebo právnickou osobou, subjektem nebo orgánem, který jedná jménem nebo na pokyn některého ze subjektů uvedených v písmeni a) nebo b) tohoto odstavce.</w:t>
      </w:r>
    </w:p>
    <w:p w14:paraId="45FCB644"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14:paraId="0AE91AE9"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14:paraId="2BBA05B5"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1A79B8EA"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14:paraId="4AB79969"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0853806" w14:textId="77777777"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14:paraId="11C300B8" w14:textId="77777777" w:rsidR="00E0602B" w:rsidRPr="00350106"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Po ukončení díla bude zhotovitelem vystavena faktura za celé plnění díla. Ostatní ujednání dle odst. 5.5. OP zůstávají v platnosti.</w:t>
      </w:r>
      <w:r w:rsidR="00E0602B" w:rsidRPr="00350106">
        <w:rPr>
          <w:rFonts w:ascii="Arial" w:hAnsi="Arial" w:cs="Arial"/>
          <w:snapToGrid w:val="0"/>
          <w:sz w:val="20"/>
          <w:szCs w:val="20"/>
          <w:lang w:eastAsia="cs-CZ"/>
        </w:rPr>
        <w:t xml:space="preserve"> </w:t>
      </w:r>
    </w:p>
    <w:p w14:paraId="00FF51B7" w14:textId="77777777" w:rsidR="00CC7199" w:rsidRPr="00350106"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Objednatel nepožaduje</w:t>
      </w:r>
      <w:r w:rsidRPr="00350106">
        <w:rPr>
          <w:rFonts w:ascii="Arial" w:hAnsi="Arial" w:cs="Arial"/>
          <w:snapToGrid w:val="0"/>
          <w:sz w:val="20"/>
          <w:szCs w:val="20"/>
        </w:rPr>
        <w:t xml:space="preserve"> vinkulaci pojistného plnění ve prospěch Objednatele v</w:t>
      </w:r>
      <w:r w:rsidR="0085394E" w:rsidRPr="00350106">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350106">
        <w:rPr>
          <w:rFonts w:ascii="Arial" w:hAnsi="Arial" w:cs="Arial"/>
          <w:snapToGrid w:val="0"/>
          <w:sz w:val="20"/>
          <w:szCs w:val="20"/>
        </w:rPr>
        <w:t>2</w:t>
      </w:r>
      <w:r w:rsidR="0085394E" w:rsidRPr="00350106">
        <w:rPr>
          <w:rFonts w:ascii="Arial" w:hAnsi="Arial" w:cs="Arial"/>
          <w:snapToGrid w:val="0"/>
          <w:sz w:val="20"/>
          <w:szCs w:val="20"/>
        </w:rPr>
        <w:t>. OP a Stavebně montážní pojištění v souladu s odst.</w:t>
      </w:r>
      <w:r w:rsidRPr="00350106">
        <w:rPr>
          <w:rFonts w:ascii="Arial" w:hAnsi="Arial" w:cs="Arial"/>
          <w:snapToGrid w:val="0"/>
          <w:sz w:val="20"/>
          <w:szCs w:val="20"/>
        </w:rPr>
        <w:t xml:space="preserve"> 19.</w:t>
      </w:r>
      <w:r w:rsidR="0085394E" w:rsidRPr="00350106">
        <w:rPr>
          <w:rFonts w:ascii="Arial" w:hAnsi="Arial" w:cs="Arial"/>
          <w:snapToGrid w:val="0"/>
          <w:sz w:val="20"/>
          <w:szCs w:val="20"/>
        </w:rPr>
        <w:t>2. OP</w:t>
      </w:r>
      <w:r w:rsidRPr="00350106">
        <w:rPr>
          <w:rFonts w:ascii="Arial" w:hAnsi="Arial" w:cs="Arial"/>
          <w:snapToGrid w:val="0"/>
          <w:sz w:val="20"/>
          <w:szCs w:val="20"/>
        </w:rPr>
        <w:t>.</w:t>
      </w:r>
    </w:p>
    <w:p w14:paraId="5DEE814E" w14:textId="77777777" w:rsidR="0085394E" w:rsidRPr="00350106"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rPr>
        <w:t xml:space="preserve">Smluvní strany se dohodly, že Zhotovitel </w:t>
      </w:r>
      <w:r w:rsidR="00A62DD0" w:rsidRPr="00350106">
        <w:rPr>
          <w:rFonts w:ascii="Arial" w:hAnsi="Arial" w:cs="Arial"/>
          <w:snapToGrid w:val="0"/>
          <w:sz w:val="20"/>
          <w:szCs w:val="20"/>
        </w:rPr>
        <w:t xml:space="preserve">doloží splnění povinnosti dle odst. 19.1. a 19.2. předložením </w:t>
      </w:r>
      <w:r w:rsidRPr="00350106">
        <w:rPr>
          <w:rFonts w:ascii="Arial" w:hAnsi="Arial" w:cs="Arial"/>
          <w:snapToGrid w:val="0"/>
          <w:sz w:val="20"/>
          <w:szCs w:val="20"/>
        </w:rPr>
        <w:t>Pojistn</w:t>
      </w:r>
      <w:r w:rsidR="00A62DD0" w:rsidRPr="00350106">
        <w:rPr>
          <w:rFonts w:ascii="Arial" w:hAnsi="Arial" w:cs="Arial"/>
          <w:snapToGrid w:val="0"/>
          <w:sz w:val="20"/>
          <w:szCs w:val="20"/>
        </w:rPr>
        <w:t>é</w:t>
      </w:r>
      <w:r w:rsidRPr="00350106">
        <w:rPr>
          <w:rFonts w:ascii="Arial" w:hAnsi="Arial" w:cs="Arial"/>
          <w:snapToGrid w:val="0"/>
          <w:sz w:val="20"/>
          <w:szCs w:val="20"/>
        </w:rPr>
        <w:t xml:space="preserve"> smlouv</w:t>
      </w:r>
      <w:r w:rsidR="00A62DD0" w:rsidRPr="00350106">
        <w:rPr>
          <w:rFonts w:ascii="Arial" w:hAnsi="Arial" w:cs="Arial"/>
          <w:snapToGrid w:val="0"/>
          <w:sz w:val="20"/>
          <w:szCs w:val="20"/>
        </w:rPr>
        <w:t>y</w:t>
      </w:r>
      <w:r w:rsidRPr="00350106">
        <w:rPr>
          <w:rFonts w:ascii="Arial" w:hAnsi="Arial" w:cs="Arial"/>
          <w:snapToGrid w:val="0"/>
          <w:sz w:val="20"/>
          <w:szCs w:val="20"/>
        </w:rPr>
        <w:t xml:space="preserve"> nebo </w:t>
      </w:r>
      <w:r w:rsidR="00A62DD0" w:rsidRPr="00350106">
        <w:rPr>
          <w:rFonts w:ascii="Arial" w:hAnsi="Arial" w:cs="Arial"/>
          <w:snapToGrid w:val="0"/>
          <w:sz w:val="20"/>
          <w:szCs w:val="20"/>
        </w:rPr>
        <w:t>P</w:t>
      </w:r>
      <w:r w:rsidRPr="00350106">
        <w:rPr>
          <w:rFonts w:ascii="Arial" w:hAnsi="Arial" w:cs="Arial"/>
          <w:snapToGrid w:val="0"/>
          <w:sz w:val="20"/>
          <w:szCs w:val="20"/>
        </w:rPr>
        <w:t>ojistn</w:t>
      </w:r>
      <w:r w:rsidR="00A62DD0" w:rsidRPr="00350106">
        <w:rPr>
          <w:rFonts w:ascii="Arial" w:hAnsi="Arial" w:cs="Arial"/>
          <w:snapToGrid w:val="0"/>
          <w:sz w:val="20"/>
          <w:szCs w:val="20"/>
        </w:rPr>
        <w:t>ého</w:t>
      </w:r>
      <w:r w:rsidRPr="00350106">
        <w:rPr>
          <w:rFonts w:ascii="Arial" w:hAnsi="Arial" w:cs="Arial"/>
          <w:snapToGrid w:val="0"/>
          <w:sz w:val="20"/>
          <w:szCs w:val="20"/>
        </w:rPr>
        <w:t xml:space="preserve"> certifikát</w:t>
      </w:r>
      <w:r w:rsidR="00A62DD0" w:rsidRPr="00350106">
        <w:rPr>
          <w:rFonts w:ascii="Arial" w:hAnsi="Arial" w:cs="Arial"/>
          <w:snapToGrid w:val="0"/>
          <w:sz w:val="20"/>
          <w:szCs w:val="20"/>
        </w:rPr>
        <w:t>u</w:t>
      </w:r>
      <w:r w:rsidRPr="00350106">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350106">
        <w:rPr>
          <w:rFonts w:ascii="Arial" w:hAnsi="Arial" w:cs="Arial"/>
          <w:snapToGrid w:val="0"/>
          <w:sz w:val="20"/>
          <w:szCs w:val="20"/>
        </w:rPr>
        <w:t xml:space="preserve"> </w:t>
      </w:r>
      <w:r w:rsidRPr="00350106">
        <w:rPr>
          <w:rFonts w:ascii="Arial" w:hAnsi="Arial" w:cs="Arial"/>
          <w:snapToGrid w:val="0"/>
          <w:sz w:val="20"/>
          <w:szCs w:val="20"/>
        </w:rPr>
        <w:t>a OP. Ostatní ujednání odst. 19.1. a 19.2. OP se nemění.</w:t>
      </w:r>
    </w:p>
    <w:p w14:paraId="21E368CA" w14:textId="77777777" w:rsidR="000743E1" w:rsidRDefault="000743E1" w:rsidP="00C13496">
      <w:pPr>
        <w:numPr>
          <w:ilvl w:val="1"/>
          <w:numId w:val="8"/>
        </w:numPr>
        <w:tabs>
          <w:tab w:val="left" w:pos="567"/>
        </w:tabs>
        <w:suppressAutoHyphen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V souvislosti se závazkem Zhotovitele vůči Objednateli k poskytnutí „Zádržného“ dle odst. 8.19. a 8.20. OP </w:t>
      </w:r>
      <w:r w:rsidR="00D81616">
        <w:rPr>
          <w:rFonts w:ascii="Arial" w:hAnsi="Arial" w:cs="Arial"/>
          <w:snapToGrid w:val="0"/>
          <w:sz w:val="20"/>
          <w:szCs w:val="20"/>
          <w:lang w:eastAsia="cs-CZ"/>
        </w:rPr>
        <w:t xml:space="preserve">i nadále </w:t>
      </w:r>
      <w:r w:rsidRPr="00350106">
        <w:rPr>
          <w:rFonts w:ascii="Arial" w:hAnsi="Arial" w:cs="Arial"/>
          <w:snapToGrid w:val="0"/>
          <w:sz w:val="20"/>
          <w:szCs w:val="20"/>
          <w:lang w:eastAsia="cs-CZ"/>
        </w:rPr>
        <w:t>požaduje Objednatel po Zhotoviteli Bankovní záruku za řádné plnění díla dle čl. 19.6. OP</w:t>
      </w:r>
      <w:r w:rsidR="00D81616">
        <w:rPr>
          <w:rFonts w:ascii="Arial" w:hAnsi="Arial" w:cs="Arial"/>
          <w:snapToGrid w:val="0"/>
          <w:sz w:val="20"/>
          <w:szCs w:val="20"/>
          <w:lang w:eastAsia="cs-CZ"/>
        </w:rPr>
        <w:t>, vypouští však v odst. 19.6.4. OP znění „bez vad“</w:t>
      </w:r>
      <w:r w:rsidRPr="00350106">
        <w:rPr>
          <w:rFonts w:ascii="Arial" w:hAnsi="Arial" w:cs="Arial"/>
          <w:snapToGrid w:val="0"/>
          <w:sz w:val="20"/>
          <w:szCs w:val="20"/>
          <w:lang w:eastAsia="cs-CZ"/>
        </w:rPr>
        <w:t>.</w:t>
      </w:r>
    </w:p>
    <w:p w14:paraId="2C37D3BE" w14:textId="77777777" w:rsidR="00D81616" w:rsidRPr="00E30D37" w:rsidRDefault="00D81616" w:rsidP="00E30D3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3C3DD0">
        <w:rPr>
          <w:rFonts w:ascii="Arial" w:hAnsi="Arial" w:cs="Arial"/>
          <w:snapToGrid w:val="0"/>
          <w:sz w:val="20"/>
          <w:szCs w:val="20"/>
        </w:rPr>
        <w:t>Bankovní záruka za řádné plnění díla musí být neodvolatelná a udržovaná v platnosti po celou dobu realizace díla až do jeho předání.</w:t>
      </w:r>
    </w:p>
    <w:p w14:paraId="74C2E900" w14:textId="77777777"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471A20D"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4662D31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5848273D"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631636DC"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66437EBF"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7F892D26" w14:textId="77777777" w:rsidR="009D76C4" w:rsidRDefault="009D76C4"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466243A5"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lastRenderedPageBreak/>
        <w:t>Článek X.</w:t>
      </w:r>
    </w:p>
    <w:p w14:paraId="42C9FE1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5A266AF6" w14:textId="34678F82"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9D76C4">
        <w:rPr>
          <w:rFonts w:ascii="Arial" w:hAnsi="Arial" w:cs="Arial"/>
          <w:b/>
          <w:sz w:val="20"/>
          <w:szCs w:val="20"/>
          <w:lang w:eastAsia="cs-CZ"/>
        </w:rPr>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14:paraId="0EE243B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194BE5D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0FBC812F"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4DB49E06"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251F1DA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35C06DF9" w14:textId="77777777"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14:paraId="3247C40C" w14:textId="77777777"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0638CAFE" w14:textId="77777777"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14:paraId="4BD02274"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0AC68E1E"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7E46BD6E"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7ADE2F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8CE5C36"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5FB467F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w:t>
      </w:r>
      <w:r w:rsidRPr="00DB3FA7">
        <w:rPr>
          <w:rFonts w:ascii="Arial" w:hAnsi="Arial" w:cs="Arial"/>
          <w:color w:val="000000"/>
          <w:sz w:val="20"/>
          <w:szCs w:val="20"/>
        </w:rPr>
        <w:lastRenderedPageBreak/>
        <w:t>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2704911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753E37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6EE15345"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554475E0"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3E6AFD4C"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29842E2B"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4EEBEE21" w14:textId="77777777"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14:paraId="4C1B3EE8"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4C4918BB"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2B469E98"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4F3EECD5"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3C108963" w14:textId="77777777"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14:paraId="617364EB" w14:textId="77777777"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14:paraId="7019A7CB" w14:textId="18538559" w:rsidR="00DB3FA7" w:rsidRPr="00880414" w:rsidRDefault="00DB3FA7" w:rsidP="00880414">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234708A4"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68D7AFC4" w14:textId="77777777" w:rsidTr="00E97E6E">
        <w:tc>
          <w:tcPr>
            <w:tcW w:w="4531" w:type="dxa"/>
            <w:vAlign w:val="center"/>
          </w:tcPr>
          <w:p w14:paraId="772332A6"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1C5AF78D" w14:textId="77777777"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14:paraId="5DE99F1C" w14:textId="77777777" w:rsidTr="00E97E6E">
        <w:tc>
          <w:tcPr>
            <w:tcW w:w="4531" w:type="dxa"/>
          </w:tcPr>
          <w:p w14:paraId="357EE059" w14:textId="77777777" w:rsidR="00E97E6E" w:rsidRDefault="00E97E6E" w:rsidP="00E97E6E">
            <w:pPr>
              <w:widowControl w:val="0"/>
              <w:rPr>
                <w:rFonts w:ascii="Arial" w:hAnsi="Arial" w:cs="Arial"/>
              </w:rPr>
            </w:pPr>
          </w:p>
          <w:p w14:paraId="5F71909E" w14:textId="77777777" w:rsidR="00E97E6E" w:rsidRDefault="00E97E6E" w:rsidP="00E97E6E">
            <w:pPr>
              <w:widowControl w:val="0"/>
              <w:rPr>
                <w:rFonts w:ascii="Arial" w:hAnsi="Arial" w:cs="Arial"/>
              </w:rPr>
            </w:pPr>
          </w:p>
          <w:p w14:paraId="1FE9B6C4" w14:textId="77777777" w:rsidR="00E97E6E" w:rsidRDefault="00E97E6E" w:rsidP="00E97E6E">
            <w:pPr>
              <w:widowControl w:val="0"/>
              <w:rPr>
                <w:rFonts w:ascii="Arial" w:hAnsi="Arial" w:cs="Arial"/>
              </w:rPr>
            </w:pPr>
          </w:p>
          <w:p w14:paraId="2051C2D6" w14:textId="77777777" w:rsidR="00E97E6E" w:rsidRDefault="00E97E6E" w:rsidP="00E97E6E">
            <w:pPr>
              <w:widowControl w:val="0"/>
              <w:rPr>
                <w:rFonts w:ascii="Arial" w:hAnsi="Arial" w:cs="Arial"/>
              </w:rPr>
            </w:pPr>
          </w:p>
          <w:p w14:paraId="7BAC4F2D" w14:textId="77777777" w:rsidR="00E97E6E" w:rsidRDefault="00E97E6E" w:rsidP="00E97E6E">
            <w:pPr>
              <w:widowControl w:val="0"/>
              <w:rPr>
                <w:rFonts w:ascii="Arial" w:hAnsi="Arial" w:cs="Arial"/>
              </w:rPr>
            </w:pPr>
          </w:p>
          <w:p w14:paraId="1C665D79" w14:textId="77777777" w:rsidR="00E97E6E" w:rsidRDefault="00E97E6E" w:rsidP="00E97E6E">
            <w:pPr>
              <w:widowControl w:val="0"/>
              <w:rPr>
                <w:rFonts w:ascii="Arial" w:hAnsi="Arial" w:cs="Arial"/>
              </w:rPr>
            </w:pPr>
            <w:r w:rsidRPr="00B10B33">
              <w:rPr>
                <w:rFonts w:ascii="Arial" w:hAnsi="Arial" w:cs="Arial"/>
              </w:rPr>
              <w:t>……………………………….</w:t>
            </w:r>
          </w:p>
          <w:p w14:paraId="1E1CA2A2" w14:textId="77777777" w:rsidR="00E97E6E" w:rsidRPr="004C6592" w:rsidRDefault="00E97E6E" w:rsidP="00E97E6E">
            <w:pPr>
              <w:widowControl w:val="0"/>
              <w:rPr>
                <w:rFonts w:ascii="Arial" w:hAnsi="Arial" w:cs="Arial"/>
                <w:color w:val="000000" w:themeColor="text1"/>
                <w:sz w:val="16"/>
                <w:szCs w:val="16"/>
              </w:rPr>
            </w:pPr>
            <w:r w:rsidRPr="004C6592">
              <w:rPr>
                <w:rFonts w:ascii="Arial" w:hAnsi="Arial" w:cs="Arial"/>
                <w:color w:val="000000" w:themeColor="text1"/>
                <w:sz w:val="16"/>
                <w:szCs w:val="16"/>
              </w:rPr>
              <w:t>Titul, jméno, příjmení a funkce osoby</w:t>
            </w:r>
          </w:p>
          <w:p w14:paraId="4B97D2C1" w14:textId="77777777" w:rsidR="00E97E6E" w:rsidRDefault="00E97E6E" w:rsidP="00E97E6E">
            <w:pPr>
              <w:widowControl w:val="0"/>
              <w:rPr>
                <w:rFonts w:ascii="Arial" w:hAnsi="Arial" w:cs="Arial"/>
              </w:rPr>
            </w:pPr>
            <w:r w:rsidRPr="004C6592">
              <w:rPr>
                <w:rFonts w:ascii="Arial" w:hAnsi="Arial" w:cs="Arial"/>
                <w:color w:val="000000" w:themeColor="text1"/>
                <w:sz w:val="16"/>
                <w:szCs w:val="16"/>
              </w:rPr>
              <w:t>oprávněné jednat za zhotovitele</w:t>
            </w:r>
          </w:p>
        </w:tc>
        <w:tc>
          <w:tcPr>
            <w:tcW w:w="4531" w:type="dxa"/>
          </w:tcPr>
          <w:p w14:paraId="1A7D0EE8" w14:textId="77777777" w:rsidR="00E97E6E" w:rsidRDefault="00E97E6E" w:rsidP="00E97E6E">
            <w:pPr>
              <w:widowControl w:val="0"/>
              <w:rPr>
                <w:rFonts w:ascii="Arial" w:hAnsi="Arial" w:cs="Arial"/>
              </w:rPr>
            </w:pPr>
          </w:p>
          <w:p w14:paraId="4AB1971F" w14:textId="77777777" w:rsidR="00E97E6E" w:rsidRDefault="00E97E6E" w:rsidP="00E97E6E">
            <w:pPr>
              <w:widowControl w:val="0"/>
              <w:rPr>
                <w:rFonts w:ascii="Arial" w:hAnsi="Arial" w:cs="Arial"/>
              </w:rPr>
            </w:pPr>
          </w:p>
          <w:p w14:paraId="0D8DB9BD" w14:textId="77777777" w:rsidR="00E97E6E" w:rsidRDefault="00E97E6E" w:rsidP="00E97E6E">
            <w:pPr>
              <w:widowControl w:val="0"/>
              <w:rPr>
                <w:rFonts w:ascii="Arial" w:hAnsi="Arial" w:cs="Arial"/>
              </w:rPr>
            </w:pPr>
          </w:p>
          <w:p w14:paraId="111B4149" w14:textId="77777777" w:rsidR="00E97E6E" w:rsidRDefault="00E97E6E" w:rsidP="00E97E6E">
            <w:pPr>
              <w:widowControl w:val="0"/>
              <w:rPr>
                <w:rFonts w:ascii="Arial" w:hAnsi="Arial" w:cs="Arial"/>
              </w:rPr>
            </w:pPr>
          </w:p>
          <w:p w14:paraId="5DA434C8" w14:textId="77777777" w:rsidR="00E97E6E" w:rsidRDefault="00E97E6E" w:rsidP="00E97E6E">
            <w:pPr>
              <w:widowControl w:val="0"/>
              <w:rPr>
                <w:rFonts w:ascii="Arial" w:hAnsi="Arial" w:cs="Arial"/>
              </w:rPr>
            </w:pPr>
          </w:p>
          <w:p w14:paraId="7F89BD63" w14:textId="77777777" w:rsidR="00E97E6E" w:rsidRDefault="00E97E6E" w:rsidP="00E97E6E">
            <w:pPr>
              <w:widowControl w:val="0"/>
              <w:rPr>
                <w:rFonts w:ascii="Arial" w:hAnsi="Arial" w:cs="Arial"/>
              </w:rPr>
            </w:pPr>
            <w:r w:rsidRPr="00B10B33">
              <w:rPr>
                <w:rFonts w:ascii="Arial" w:hAnsi="Arial" w:cs="Arial"/>
              </w:rPr>
              <w:t>……………………………….</w:t>
            </w:r>
          </w:p>
          <w:p w14:paraId="62336BE9"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69BFA7AD"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78909679"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63A11835" w14:textId="77777777" w:rsidR="00E97E6E" w:rsidRDefault="00E97E6E" w:rsidP="00DB3FA7">
      <w:pPr>
        <w:widowControl w:val="0"/>
        <w:spacing w:before="120" w:after="120" w:line="240" w:lineRule="auto"/>
        <w:rPr>
          <w:rFonts w:ascii="Arial" w:hAnsi="Arial" w:cs="Arial"/>
          <w:sz w:val="20"/>
          <w:szCs w:val="20"/>
        </w:rPr>
      </w:pPr>
    </w:p>
    <w:p w14:paraId="362A85A4" w14:textId="77777777" w:rsidR="00E97E6E" w:rsidRDefault="00E97E6E" w:rsidP="00DB3FA7">
      <w:pPr>
        <w:widowControl w:val="0"/>
        <w:spacing w:before="120" w:after="120" w:line="240" w:lineRule="auto"/>
        <w:rPr>
          <w:rFonts w:ascii="Arial" w:hAnsi="Arial" w:cs="Arial"/>
          <w:sz w:val="20"/>
          <w:szCs w:val="20"/>
        </w:rPr>
      </w:pPr>
    </w:p>
    <w:p w14:paraId="1855BCFF" w14:textId="77777777"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t>Příloha</w:t>
      </w:r>
      <w:r w:rsidR="00DB3FA7" w:rsidRPr="00DB3FA7">
        <w:rPr>
          <w:rFonts w:ascii="Arial" w:hAnsi="Arial" w:cs="Arial"/>
          <w:b/>
          <w:sz w:val="20"/>
          <w:szCs w:val="20"/>
        </w:rPr>
        <w:t xml:space="preserve"> SoD</w:t>
      </w:r>
    </w:p>
    <w:p w14:paraId="2C404300" w14:textId="77777777" w:rsidR="00DB3FA7" w:rsidRPr="00DB3FA7" w:rsidRDefault="00DB3FA7" w:rsidP="00DB3FA7">
      <w:pPr>
        <w:widowControl w:val="0"/>
        <w:spacing w:before="120" w:after="120" w:line="240" w:lineRule="auto"/>
        <w:jc w:val="center"/>
        <w:rPr>
          <w:rFonts w:ascii="Arial" w:hAnsi="Arial" w:cs="Arial"/>
          <w:b/>
          <w:sz w:val="20"/>
          <w:szCs w:val="20"/>
        </w:rPr>
      </w:pPr>
    </w:p>
    <w:p w14:paraId="385731F7"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042497D7" w14:textId="77777777" w:rsidR="00DB3FA7" w:rsidRPr="00DB3FA7" w:rsidRDefault="00DB3FA7" w:rsidP="00DB3FA7">
      <w:pPr>
        <w:widowControl w:val="0"/>
        <w:spacing w:before="120" w:after="120" w:line="240" w:lineRule="auto"/>
        <w:jc w:val="center"/>
        <w:rPr>
          <w:rFonts w:ascii="Arial" w:hAnsi="Arial" w:cs="Arial"/>
          <w:b/>
          <w:sz w:val="20"/>
          <w:szCs w:val="20"/>
        </w:rPr>
      </w:pPr>
    </w:p>
    <w:p w14:paraId="0AE1D50C"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14B6DAD8"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45F64DC3"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1511FBA6" w14:textId="77777777" w:rsidR="00DB3FA7" w:rsidRPr="00DB3FA7" w:rsidRDefault="00DB3FA7" w:rsidP="00791A63">
      <w:pPr>
        <w:widowControl w:val="0"/>
        <w:spacing w:after="0" w:line="240" w:lineRule="auto"/>
        <w:rPr>
          <w:rFonts w:ascii="Arial" w:eastAsia="Batang" w:hAnsi="Arial" w:cs="Arial"/>
          <w:b/>
          <w:sz w:val="20"/>
          <w:szCs w:val="20"/>
        </w:rPr>
      </w:pPr>
    </w:p>
    <w:p w14:paraId="6DEFBF8E"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2194A9E4" w14:textId="77777777"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5F465AAE" w14:textId="77777777" w:rsidR="00DB3FA7" w:rsidRPr="00DB3FA7" w:rsidRDefault="00DB3FA7" w:rsidP="00791A63">
      <w:pPr>
        <w:widowControl w:val="0"/>
        <w:spacing w:after="0" w:line="240" w:lineRule="auto"/>
        <w:rPr>
          <w:rFonts w:ascii="Arial" w:hAnsi="Arial" w:cs="Arial"/>
          <w:bCs/>
          <w:sz w:val="20"/>
          <w:szCs w:val="20"/>
          <w:lang w:eastAsia="cs-CZ"/>
        </w:rPr>
      </w:pPr>
    </w:p>
    <w:p w14:paraId="2911B0A9" w14:textId="77777777" w:rsidR="00DB3FA7" w:rsidRPr="00DB3FA7" w:rsidRDefault="00DB3FA7" w:rsidP="00791A63">
      <w:pPr>
        <w:widowControl w:val="0"/>
        <w:spacing w:after="0" w:line="240" w:lineRule="auto"/>
        <w:rPr>
          <w:rFonts w:ascii="Arial" w:hAnsi="Arial" w:cs="Arial"/>
          <w:bCs/>
          <w:sz w:val="20"/>
          <w:szCs w:val="20"/>
          <w:lang w:eastAsia="cs-CZ"/>
        </w:rPr>
      </w:pPr>
    </w:p>
    <w:p w14:paraId="26B30901"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3D6D3B63" w14:textId="77777777" w:rsidR="00DB3FA7" w:rsidRPr="00DB3FA7" w:rsidRDefault="00DB3FA7" w:rsidP="00791A63">
      <w:pPr>
        <w:widowControl w:val="0"/>
        <w:spacing w:after="0" w:line="240" w:lineRule="auto"/>
        <w:rPr>
          <w:rFonts w:ascii="Arial" w:hAnsi="Arial" w:cs="Arial"/>
          <w:bCs/>
          <w:sz w:val="20"/>
          <w:szCs w:val="20"/>
          <w:lang w:eastAsia="cs-CZ"/>
        </w:rPr>
      </w:pPr>
    </w:p>
    <w:p w14:paraId="228C1E82" w14:textId="77777777" w:rsidR="00DB3FA7" w:rsidRPr="00DB3FA7" w:rsidRDefault="00DB3FA7" w:rsidP="00791A63">
      <w:pPr>
        <w:widowControl w:val="0"/>
        <w:spacing w:after="0" w:line="240" w:lineRule="auto"/>
        <w:rPr>
          <w:rFonts w:ascii="Arial" w:hAnsi="Arial" w:cs="Arial"/>
          <w:bCs/>
          <w:sz w:val="20"/>
          <w:szCs w:val="20"/>
          <w:lang w:eastAsia="cs-CZ"/>
        </w:rPr>
      </w:pPr>
    </w:p>
    <w:p w14:paraId="747B1706"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312F2B0E"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799384E2"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B5DD946" w14:textId="77777777" w:rsidR="00DB3FA7" w:rsidRPr="00DB3FA7" w:rsidRDefault="00DB3FA7" w:rsidP="00791A63">
      <w:pPr>
        <w:widowControl w:val="0"/>
        <w:spacing w:after="0" w:line="240" w:lineRule="auto"/>
        <w:rPr>
          <w:rFonts w:ascii="Arial" w:hAnsi="Arial" w:cs="Arial"/>
          <w:b/>
          <w:sz w:val="20"/>
          <w:szCs w:val="20"/>
          <w:lang w:eastAsia="cs-CZ"/>
        </w:rPr>
      </w:pPr>
    </w:p>
    <w:p w14:paraId="4A651FFB"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14:paraId="2488B9F3"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14:paraId="2C5269FB"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70B89FB1" w14:textId="77777777" w:rsidR="00DB3FA7" w:rsidRPr="00DB3FA7" w:rsidRDefault="00DB3FA7" w:rsidP="00791A63">
      <w:pPr>
        <w:widowControl w:val="0"/>
        <w:spacing w:after="0" w:line="240" w:lineRule="auto"/>
        <w:rPr>
          <w:rFonts w:ascii="Arial" w:hAnsi="Arial" w:cs="Arial"/>
          <w:b/>
          <w:sz w:val="20"/>
          <w:szCs w:val="20"/>
        </w:rPr>
      </w:pPr>
    </w:p>
    <w:p w14:paraId="75D33D83"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14:paraId="43EBC04D" w14:textId="77777777"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463D3199" w14:textId="77777777"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4A49C70" w14:textId="77777777" w:rsidR="00DB3FA7" w:rsidRPr="00284B04" w:rsidRDefault="00DB3FA7" w:rsidP="00791A63">
      <w:pPr>
        <w:widowControl w:val="0"/>
        <w:spacing w:after="0" w:line="240" w:lineRule="auto"/>
        <w:rPr>
          <w:rFonts w:ascii="Arial" w:hAnsi="Arial" w:cs="Arial"/>
          <w:sz w:val="20"/>
          <w:szCs w:val="20"/>
        </w:rPr>
      </w:pPr>
    </w:p>
    <w:p w14:paraId="2A125712"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1CA313F9" w14:textId="77777777" w:rsidR="00A75AB9" w:rsidRDefault="00A75AB9" w:rsidP="00791A63">
      <w:pPr>
        <w:widowControl w:val="0"/>
        <w:spacing w:after="0" w:line="240" w:lineRule="auto"/>
      </w:pPr>
    </w:p>
    <w:sectPr w:rsidR="00A75AB9" w:rsidSect="00B75718">
      <w:headerReference w:type="default" r:id="rId9"/>
      <w:footerReference w:type="default" r:id="rId10"/>
      <w:pgSz w:w="11906" w:h="16838"/>
      <w:pgMar w:top="1701" w:right="1417" w:bottom="1276" w:left="1417" w:header="142" w:footer="77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EEA61B" w14:textId="77777777" w:rsidR="005A695F" w:rsidRDefault="005A695F" w:rsidP="00CE44A1">
      <w:pPr>
        <w:spacing w:after="0" w:line="240" w:lineRule="auto"/>
      </w:pPr>
      <w:r>
        <w:separator/>
      </w:r>
    </w:p>
  </w:endnote>
  <w:endnote w:type="continuationSeparator" w:id="0">
    <w:p w14:paraId="1DA8084C" w14:textId="77777777"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F0805" w14:textId="66A0FDE4"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E55B8B">
      <w:rPr>
        <w:rFonts w:ascii="Arial" w:hAnsi="Arial" w:cs="Arial"/>
        <w:noProof/>
        <w:sz w:val="16"/>
        <w:szCs w:val="16"/>
      </w:rPr>
      <w:t>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E55B8B">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1B8AD0" w14:textId="77777777" w:rsidR="005A695F" w:rsidRDefault="005A695F" w:rsidP="00CE44A1">
      <w:pPr>
        <w:spacing w:after="0" w:line="240" w:lineRule="auto"/>
      </w:pPr>
      <w:r>
        <w:separator/>
      </w:r>
    </w:p>
  </w:footnote>
  <w:footnote w:type="continuationSeparator" w:id="0">
    <w:p w14:paraId="6ADD4F1E" w14:textId="77777777"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15800" w14:textId="77777777"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1824" behindDoc="0" locked="0" layoutInCell="1" allowOverlap="1" wp14:anchorId="4CD5EFB2" wp14:editId="46594CD7">
          <wp:simplePos x="0" y="0"/>
          <wp:positionH relativeFrom="margin">
            <wp:posOffset>0</wp:posOffset>
          </wp:positionH>
          <wp:positionV relativeFrom="margin">
            <wp:posOffset>-1011555</wp:posOffset>
          </wp:positionV>
          <wp:extent cx="2600000" cy="580952"/>
          <wp:effectExtent l="0" t="0" r="0" b="0"/>
          <wp:wrapSquare wrapText="bothSides"/>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5B29C9D2" w14:textId="77777777"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6A11DB8F" w14:textId="77777777" w:rsidTr="00B75718">
      <w:trPr>
        <w:trHeight w:val="91"/>
      </w:trPr>
      <w:tc>
        <w:tcPr>
          <w:tcW w:w="4534" w:type="dxa"/>
        </w:tcPr>
        <w:p w14:paraId="6D30649D" w14:textId="77777777" w:rsidR="00CE44A1" w:rsidRPr="00931CF7" w:rsidRDefault="00CE44A1" w:rsidP="00B75718">
          <w:pPr>
            <w:rPr>
              <w:rFonts w:ascii="Arial" w:hAnsi="Arial" w:cs="Arial"/>
              <w:sz w:val="16"/>
              <w:szCs w:val="16"/>
            </w:rPr>
          </w:pPr>
        </w:p>
      </w:tc>
      <w:tc>
        <w:tcPr>
          <w:tcW w:w="4528" w:type="dxa"/>
        </w:tcPr>
        <w:p w14:paraId="7490C761" w14:textId="77777777" w:rsidR="00CE44A1" w:rsidRPr="00EB0682" w:rsidRDefault="00CE44A1" w:rsidP="006E11F6">
          <w:pPr>
            <w:pStyle w:val="Zhlav"/>
            <w:jc w:val="right"/>
            <w:rPr>
              <w:rFonts w:ascii="Arial" w:hAnsi="Arial" w:cs="Arial"/>
              <w:sz w:val="16"/>
              <w:szCs w:val="16"/>
            </w:rPr>
          </w:pPr>
        </w:p>
        <w:p w14:paraId="713DC740" w14:textId="77777777"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B1</w:t>
          </w:r>
        </w:p>
      </w:tc>
    </w:tr>
    <w:tr w:rsidR="00B75718" w:rsidRPr="003E2767" w14:paraId="7509C5A7" w14:textId="77777777" w:rsidTr="00B75718">
      <w:trPr>
        <w:trHeight w:val="91"/>
      </w:trPr>
      <w:tc>
        <w:tcPr>
          <w:tcW w:w="4534" w:type="dxa"/>
        </w:tcPr>
        <w:p w14:paraId="4A20D9C9" w14:textId="538B96BF" w:rsidR="00B75718" w:rsidRPr="00B75718" w:rsidRDefault="00FB4981" w:rsidP="006E11F6">
          <w:pPr>
            <w:rPr>
              <w:rFonts w:ascii="Arial" w:hAnsi="Arial" w:cs="Arial"/>
              <w:b/>
              <w:sz w:val="16"/>
              <w:szCs w:val="16"/>
            </w:rPr>
          </w:pPr>
          <w:r>
            <w:rPr>
              <w:rFonts w:ascii="Arial" w:hAnsi="Arial" w:cs="Arial"/>
              <w:b/>
              <w:sz w:val="16"/>
              <w:szCs w:val="16"/>
            </w:rPr>
            <w:t>III/34428 Chuchel – propustek ev. č. 34428-15P</w:t>
          </w:r>
        </w:p>
      </w:tc>
      <w:tc>
        <w:tcPr>
          <w:tcW w:w="4528" w:type="dxa"/>
        </w:tcPr>
        <w:p w14:paraId="694FCFE1" w14:textId="77777777"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p>
        <w:p w14:paraId="35E6DF1A" w14:textId="77777777"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14:paraId="12F09660" w14:textId="77777777"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2BB7"/>
    <w:rsid w:val="000743E1"/>
    <w:rsid w:val="000D34E5"/>
    <w:rsid w:val="000E32BB"/>
    <w:rsid w:val="001178E0"/>
    <w:rsid w:val="001540F7"/>
    <w:rsid w:val="00165B60"/>
    <w:rsid w:val="001661AA"/>
    <w:rsid w:val="00186285"/>
    <w:rsid w:val="00192BB2"/>
    <w:rsid w:val="001C7220"/>
    <w:rsid w:val="001F51BD"/>
    <w:rsid w:val="00212951"/>
    <w:rsid w:val="00240D5B"/>
    <w:rsid w:val="00242172"/>
    <w:rsid w:val="002B4502"/>
    <w:rsid w:val="00322F04"/>
    <w:rsid w:val="00350106"/>
    <w:rsid w:val="00352E21"/>
    <w:rsid w:val="00366B33"/>
    <w:rsid w:val="003B7F2B"/>
    <w:rsid w:val="003C1001"/>
    <w:rsid w:val="003D1036"/>
    <w:rsid w:val="003D7B0F"/>
    <w:rsid w:val="0040477E"/>
    <w:rsid w:val="0045322E"/>
    <w:rsid w:val="00475489"/>
    <w:rsid w:val="004A07C6"/>
    <w:rsid w:val="004C6592"/>
    <w:rsid w:val="0050004C"/>
    <w:rsid w:val="00537AD4"/>
    <w:rsid w:val="00555069"/>
    <w:rsid w:val="005A695F"/>
    <w:rsid w:val="005A705F"/>
    <w:rsid w:val="005D11A4"/>
    <w:rsid w:val="0060011A"/>
    <w:rsid w:val="006C4204"/>
    <w:rsid w:val="006E11F6"/>
    <w:rsid w:val="007155E4"/>
    <w:rsid w:val="00791A63"/>
    <w:rsid w:val="00815618"/>
    <w:rsid w:val="0083136F"/>
    <w:rsid w:val="0085394E"/>
    <w:rsid w:val="00880414"/>
    <w:rsid w:val="008A49DD"/>
    <w:rsid w:val="008F2FA1"/>
    <w:rsid w:val="008F68F9"/>
    <w:rsid w:val="009014AB"/>
    <w:rsid w:val="009074AC"/>
    <w:rsid w:val="009253B2"/>
    <w:rsid w:val="00933BF8"/>
    <w:rsid w:val="009C1A68"/>
    <w:rsid w:val="009D76C4"/>
    <w:rsid w:val="00A23E09"/>
    <w:rsid w:val="00A30F97"/>
    <w:rsid w:val="00A62DD0"/>
    <w:rsid w:val="00A7037A"/>
    <w:rsid w:val="00A70A8E"/>
    <w:rsid w:val="00A75AB9"/>
    <w:rsid w:val="00A9796B"/>
    <w:rsid w:val="00AA0461"/>
    <w:rsid w:val="00AA5A23"/>
    <w:rsid w:val="00AC64FA"/>
    <w:rsid w:val="00B244A1"/>
    <w:rsid w:val="00B652F5"/>
    <w:rsid w:val="00B656C1"/>
    <w:rsid w:val="00B75718"/>
    <w:rsid w:val="00B83B48"/>
    <w:rsid w:val="00BE456F"/>
    <w:rsid w:val="00C13496"/>
    <w:rsid w:val="00C80317"/>
    <w:rsid w:val="00C81351"/>
    <w:rsid w:val="00C95325"/>
    <w:rsid w:val="00CC7199"/>
    <w:rsid w:val="00CE44A1"/>
    <w:rsid w:val="00CF7148"/>
    <w:rsid w:val="00D46230"/>
    <w:rsid w:val="00D81616"/>
    <w:rsid w:val="00DB3FA7"/>
    <w:rsid w:val="00E0602B"/>
    <w:rsid w:val="00E30D37"/>
    <w:rsid w:val="00E35993"/>
    <w:rsid w:val="00E55B8B"/>
    <w:rsid w:val="00E774FF"/>
    <w:rsid w:val="00E97E6E"/>
    <w:rsid w:val="00F05583"/>
    <w:rsid w:val="00F85548"/>
    <w:rsid w:val="00FB4981"/>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4753"/>
    <o:shapelayout v:ext="edit">
      <o:idmap v:ext="edit" data="1"/>
    </o:shapelayout>
  </w:shapeDefaults>
  <w:decimalSymbol w:val=","/>
  <w:listSeparator w:val=";"/>
  <w14:docId w14:val="08D328A4"/>
  <w15:docId w15:val="{2C26AD66-A27D-4E93-8A6B-A04A2424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paragraph" w:styleId="Nadpis5">
    <w:name w:val="heading 5"/>
    <w:basedOn w:val="Normln"/>
    <w:next w:val="Normln"/>
    <w:link w:val="Nadpis5Char"/>
    <w:uiPriority w:val="9"/>
    <w:semiHidden/>
    <w:unhideWhenUsed/>
    <w:qFormat/>
    <w:rsid w:val="001540F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B656C1"/>
    <w:rPr>
      <w:sz w:val="16"/>
      <w:szCs w:val="16"/>
    </w:rPr>
  </w:style>
  <w:style w:type="paragraph" w:styleId="Textkomente">
    <w:name w:val="annotation text"/>
    <w:basedOn w:val="Normln"/>
    <w:link w:val="TextkomenteChar"/>
    <w:uiPriority w:val="99"/>
    <w:semiHidden/>
    <w:unhideWhenUsed/>
    <w:rsid w:val="00B656C1"/>
    <w:pPr>
      <w:spacing w:line="240" w:lineRule="auto"/>
    </w:pPr>
    <w:rPr>
      <w:sz w:val="20"/>
      <w:szCs w:val="20"/>
    </w:rPr>
  </w:style>
  <w:style w:type="character" w:customStyle="1" w:styleId="TextkomenteChar">
    <w:name w:val="Text komentáře Char"/>
    <w:basedOn w:val="Standardnpsmoodstavce"/>
    <w:link w:val="Textkomente"/>
    <w:uiPriority w:val="99"/>
    <w:semiHidden/>
    <w:rsid w:val="00B656C1"/>
    <w:rPr>
      <w:sz w:val="20"/>
      <w:szCs w:val="20"/>
    </w:rPr>
  </w:style>
  <w:style w:type="paragraph" w:styleId="Pedmtkomente">
    <w:name w:val="annotation subject"/>
    <w:basedOn w:val="Textkomente"/>
    <w:next w:val="Textkomente"/>
    <w:link w:val="PedmtkomenteChar"/>
    <w:uiPriority w:val="99"/>
    <w:semiHidden/>
    <w:unhideWhenUsed/>
    <w:rsid w:val="00B656C1"/>
    <w:rPr>
      <w:b/>
      <w:bCs/>
    </w:rPr>
  </w:style>
  <w:style w:type="character" w:customStyle="1" w:styleId="PedmtkomenteChar">
    <w:name w:val="Předmět komentáře Char"/>
    <w:basedOn w:val="TextkomenteChar"/>
    <w:link w:val="Pedmtkomente"/>
    <w:uiPriority w:val="99"/>
    <w:semiHidden/>
    <w:rsid w:val="00B656C1"/>
    <w:rPr>
      <w:b/>
      <w:bCs/>
      <w:sz w:val="20"/>
      <w:szCs w:val="20"/>
    </w:rPr>
  </w:style>
  <w:style w:type="character" w:customStyle="1" w:styleId="Nadpis5Char">
    <w:name w:val="Nadpis 5 Char"/>
    <w:basedOn w:val="Standardnpsmoodstavce"/>
    <w:link w:val="Nadpis5"/>
    <w:rsid w:val="001540F7"/>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2D344-48A1-4B7E-B507-8E8AB02AC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7</Pages>
  <Words>2761</Words>
  <Characters>16293</Characters>
  <Application>Microsoft Office Word</Application>
  <DocSecurity>0</DocSecurity>
  <Lines>135</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24</cp:revision>
  <dcterms:created xsi:type="dcterms:W3CDTF">2022-10-25T21:48:00Z</dcterms:created>
  <dcterms:modified xsi:type="dcterms:W3CDTF">2024-07-26T07:33:00Z</dcterms:modified>
</cp:coreProperties>
</file>